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F" w:rsidRDefault="00712C6F" w:rsidP="00712C6F">
      <w:pPr>
        <w:rPr>
          <w:rFonts w:ascii="Century Gothic" w:hAnsi="Century Gothic"/>
          <w:b/>
          <w:color w:val="44546A" w:themeColor="text2"/>
          <w:sz w:val="40"/>
          <w:szCs w:val="40"/>
        </w:rPr>
      </w:pPr>
    </w:p>
    <w:p w:rsidR="00712C6F" w:rsidRDefault="00712C6F" w:rsidP="00712C6F">
      <w:pPr>
        <w:rPr>
          <w:rFonts w:ascii="Century Gothic" w:hAnsi="Century Gothic"/>
          <w:b/>
          <w:color w:val="44546A" w:themeColor="text2"/>
          <w:sz w:val="40"/>
          <w:szCs w:val="40"/>
        </w:rPr>
      </w:pPr>
    </w:p>
    <w:p w:rsidR="00712C6F" w:rsidRPr="00AD2291" w:rsidRDefault="00712C6F" w:rsidP="00712C6F">
      <w:pPr>
        <w:rPr>
          <w:rFonts w:ascii="Arial" w:hAnsi="Arial" w:cs="Arial"/>
          <w:b/>
          <w:color w:val="660066"/>
          <w:sz w:val="32"/>
          <w:szCs w:val="32"/>
        </w:rPr>
      </w:pPr>
      <w:r w:rsidRPr="00AD2291">
        <w:rPr>
          <w:rFonts w:ascii="Arial" w:hAnsi="Arial" w:cs="Arial"/>
          <w:b/>
          <w:color w:val="660066"/>
          <w:sz w:val="32"/>
          <w:szCs w:val="32"/>
        </w:rPr>
        <w:t>COMPLAINT DETAILS</w:t>
      </w:r>
      <w:bookmarkStart w:id="0" w:name="_GoBack"/>
      <w:bookmarkEnd w:id="0"/>
      <w:r w:rsidR="00AD2291" w:rsidRPr="00AD2291">
        <w:rPr>
          <w:rFonts w:ascii="Arial" w:hAnsi="Arial" w:cs="Arial"/>
          <w:b/>
          <w:color w:val="660066"/>
          <w:sz w:val="32"/>
          <w:szCs w:val="32"/>
        </w:rPr>
        <w:t>/CONFIDENTIAL FORM</w:t>
      </w:r>
      <w:r w:rsidR="004F2C20">
        <w:rPr>
          <w:rFonts w:ascii="Arial" w:hAnsi="Arial" w:cs="Arial"/>
          <w:b/>
          <w:color w:val="660066"/>
          <w:sz w:val="32"/>
          <w:szCs w:val="32"/>
        </w:rPr>
        <w:t xml:space="preserve"> </w:t>
      </w:r>
    </w:p>
    <w:p w:rsidR="00712C6F" w:rsidRPr="00BE0DAA" w:rsidRDefault="00712C6F" w:rsidP="00712C6F">
      <w:pPr>
        <w:rPr>
          <w:rFonts w:ascii="Arial" w:hAnsi="Arial" w:cs="Arial"/>
          <w:b/>
          <w:sz w:val="32"/>
          <w:szCs w:val="32"/>
        </w:rPr>
      </w:pPr>
    </w:p>
    <w:p w:rsidR="00712C6F" w:rsidRPr="00712C6F" w:rsidRDefault="00712C6F" w:rsidP="00712C6F">
      <w:pPr>
        <w:rPr>
          <w:rFonts w:ascii="Arial" w:hAnsi="Arial" w:cs="Arial"/>
          <w:b/>
          <w:color w:val="44546A" w:themeColor="text2"/>
        </w:rPr>
      </w:pPr>
      <w:r w:rsidRPr="00712C6F">
        <w:rPr>
          <w:rFonts w:ascii="Arial" w:hAnsi="Arial" w:cs="Arial"/>
          <w:color w:val="2C2721"/>
          <w:spacing w:val="-8"/>
          <w:w w:val="97"/>
          <w:lang w:val="en-AU" w:eastAsia="en-AU"/>
        </w:rPr>
        <w:t>This form can be made over the phone, by e-mail, online form, or in person. Once</w:t>
      </w:r>
      <w:r w:rsidRPr="00712C6F">
        <w:rPr>
          <w:rFonts w:ascii="Arial" w:hAnsi="Arial" w:cs="Arial"/>
          <w:color w:val="2C2721"/>
          <w:spacing w:val="-6"/>
          <w:lang w:val="en-AU" w:eastAsia="en-AU"/>
        </w:rPr>
        <w:t xml:space="preserve"> completed, the complaint is t</w:t>
      </w:r>
      <w:r w:rsidR="00AD2291">
        <w:rPr>
          <w:rFonts w:ascii="Arial" w:hAnsi="Arial" w:cs="Arial"/>
          <w:color w:val="2C2721"/>
          <w:spacing w:val="-6"/>
          <w:lang w:val="en-AU" w:eastAsia="en-AU"/>
        </w:rPr>
        <w:t>hen forwarded to the Manager</w:t>
      </w:r>
      <w:r w:rsidRPr="00712C6F">
        <w:rPr>
          <w:rFonts w:ascii="Arial" w:hAnsi="Arial" w:cs="Arial"/>
          <w:color w:val="2C2721"/>
          <w:spacing w:val="-6"/>
          <w:lang w:val="en-AU" w:eastAsia="en-AU"/>
        </w:rPr>
        <w:t xml:space="preserve"> to manage</w:t>
      </w:r>
      <w:r w:rsidRPr="00712C6F">
        <w:rPr>
          <w:rFonts w:ascii="Arial" w:hAnsi="Arial" w:cs="Arial"/>
          <w:color w:val="2C2721"/>
          <w:spacing w:val="-8"/>
          <w:w w:val="95"/>
          <w:lang w:val="en-AU" w:eastAsia="en-AU"/>
        </w:rPr>
        <w:t xml:space="preserve"> the complaint.</w:t>
      </w:r>
    </w:p>
    <w:p w:rsidR="00712C6F" w:rsidRPr="00712C6F" w:rsidRDefault="00712C6F" w:rsidP="00712C6F">
      <w:pPr>
        <w:widowControl w:val="0"/>
        <w:autoSpaceDE w:val="0"/>
        <w:autoSpaceDN w:val="0"/>
        <w:adjustRightInd w:val="0"/>
        <w:spacing w:line="286" w:lineRule="exact"/>
        <w:jc w:val="both"/>
        <w:rPr>
          <w:rFonts w:ascii="Arial" w:hAnsi="Arial" w:cs="Arial"/>
          <w:color w:val="2C2721"/>
          <w:spacing w:val="-8"/>
          <w:w w:val="95"/>
          <w:lang w:val="en-AU" w:eastAsia="en-AU"/>
        </w:rPr>
      </w:pPr>
    </w:p>
    <w:p w:rsidR="00712C6F" w:rsidRPr="00712C6F" w:rsidRDefault="00AD2291" w:rsidP="00712C6F">
      <w:pPr>
        <w:widowControl w:val="0"/>
        <w:autoSpaceDE w:val="0"/>
        <w:autoSpaceDN w:val="0"/>
        <w:adjustRightInd w:val="0"/>
        <w:spacing w:line="286" w:lineRule="exact"/>
        <w:jc w:val="both"/>
        <w:rPr>
          <w:rFonts w:ascii="Arial" w:hAnsi="Arial" w:cs="Arial"/>
          <w:color w:val="2C2721"/>
          <w:spacing w:val="-8"/>
          <w:w w:val="95"/>
          <w:lang w:val="en-AU" w:eastAsia="en-AU"/>
        </w:rPr>
      </w:pPr>
      <w:r>
        <w:rPr>
          <w:rFonts w:ascii="Arial" w:hAnsi="Arial" w:cs="Arial"/>
          <w:color w:val="2C2721"/>
          <w:spacing w:val="-8"/>
          <w:w w:val="95"/>
          <w:lang w:val="en-AU" w:eastAsia="en-AU"/>
        </w:rPr>
        <w:t>Please see Disability Getaways</w:t>
      </w:r>
      <w:r w:rsidR="00712C6F" w:rsidRPr="00712C6F">
        <w:rPr>
          <w:rFonts w:ascii="Arial" w:hAnsi="Arial" w:cs="Arial"/>
          <w:color w:val="2C2721"/>
          <w:spacing w:val="-8"/>
          <w:w w:val="95"/>
          <w:lang w:val="en-AU" w:eastAsia="en-AU"/>
        </w:rPr>
        <w:t xml:space="preserve"> Complaint policy for </w:t>
      </w:r>
      <w:r w:rsidR="00712C6F" w:rsidRPr="00712C6F">
        <w:rPr>
          <w:rFonts w:ascii="Arial" w:hAnsi="Arial" w:cs="Arial"/>
          <w:color w:val="2C2721"/>
          <w:spacing w:val="-2"/>
          <w:lang w:val="en-AU" w:eastAsia="en-AU"/>
        </w:rPr>
        <w:t>further information.</w:t>
      </w:r>
    </w:p>
    <w:p w:rsidR="00712C6F" w:rsidRPr="00712C6F" w:rsidRDefault="00712C6F" w:rsidP="00712C6F">
      <w:pPr>
        <w:widowControl w:val="0"/>
        <w:autoSpaceDE w:val="0"/>
        <w:autoSpaceDN w:val="0"/>
        <w:adjustRightInd w:val="0"/>
        <w:spacing w:before="10" w:line="320" w:lineRule="exact"/>
        <w:jc w:val="both"/>
        <w:rPr>
          <w:rFonts w:ascii="Arial" w:hAnsi="Arial" w:cs="Arial"/>
          <w:color w:val="2C2721"/>
          <w:spacing w:val="-6"/>
          <w:lang w:val="en-AU" w:eastAsia="en-AU"/>
        </w:rPr>
      </w:pPr>
    </w:p>
    <w:p w:rsidR="00712C6F" w:rsidRPr="00BE65AB" w:rsidRDefault="00BE65AB" w:rsidP="00BE65AB">
      <w:pPr>
        <w:widowControl w:val="0"/>
        <w:autoSpaceDE w:val="0"/>
        <w:autoSpaceDN w:val="0"/>
        <w:adjustRightInd w:val="0"/>
        <w:spacing w:before="10" w:line="320" w:lineRule="exact"/>
        <w:jc w:val="both"/>
        <w:rPr>
          <w:rFonts w:ascii="Arial" w:hAnsi="Arial" w:cs="Arial"/>
          <w:color w:val="2C2721"/>
          <w:spacing w:val="-6"/>
          <w:lang w:val="en-AU" w:eastAsia="en-AU"/>
        </w:rPr>
      </w:pPr>
      <w:r w:rsidRPr="00712C6F">
        <w:rPr>
          <w:rFonts w:ascii="Arial" w:hAnsi="Arial" w:cs="Arial"/>
          <w:color w:val="2C2721"/>
          <w:spacing w:val="-6"/>
          <w:lang w:val="en-AU" w:eastAsia="en-AU"/>
        </w:rPr>
        <w:t>Information that does not require further follow up is deemed feedback and is logged in the feedback</w:t>
      </w:r>
      <w:r w:rsidR="00712C6F" w:rsidRPr="00712C6F">
        <w:rPr>
          <w:rFonts w:ascii="Arial" w:hAnsi="Arial" w:cs="Arial"/>
          <w:color w:val="2C2721"/>
          <w:spacing w:val="-8"/>
          <w:w w:val="96"/>
          <w:lang w:val="en-AU" w:eastAsia="en-AU"/>
        </w:rPr>
        <w:t xml:space="preserve"> register and discussed at the following team meeting.</w:t>
      </w:r>
      <w:r w:rsidR="00712C6F" w:rsidRPr="00712C6F">
        <w:rPr>
          <w:rFonts w:ascii="Arial" w:hAnsi="Arial" w:cs="Arial"/>
          <w:b/>
          <w:color w:val="44546A" w:themeColor="text2"/>
        </w:rPr>
        <w:t xml:space="preserve">   </w:t>
      </w:r>
    </w:p>
    <w:p w:rsidR="00712C6F" w:rsidRPr="00712C6F" w:rsidRDefault="00712C6F" w:rsidP="00712C6F">
      <w:pPr>
        <w:jc w:val="both"/>
        <w:rPr>
          <w:rFonts w:ascii="Arial" w:hAnsi="Arial" w:cs="Arial"/>
          <w:b/>
          <w:color w:val="44546A" w:themeColor="text2"/>
        </w:rPr>
      </w:pPr>
      <w:r w:rsidRPr="00712C6F">
        <w:rPr>
          <w:rFonts w:ascii="Arial" w:hAnsi="Arial" w:cs="Arial"/>
          <w:b/>
          <w:color w:val="44546A" w:themeColor="text2"/>
        </w:rPr>
        <w:t xml:space="preserve">                                                                                           </w:t>
      </w:r>
    </w:p>
    <w:tbl>
      <w:tblPr>
        <w:tblStyle w:val="TableGrid"/>
        <w:tblW w:w="10308" w:type="dxa"/>
        <w:tblLook w:val="01E0"/>
      </w:tblPr>
      <w:tblGrid>
        <w:gridCol w:w="3794"/>
        <w:gridCol w:w="6514"/>
      </w:tblGrid>
      <w:tr w:rsidR="00712C6F" w:rsidRPr="00712C6F"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 xml:space="preserve">Date complaint received: </w:t>
            </w:r>
          </w:p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>Who is making this complaint:</w:t>
            </w:r>
          </w:p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rPr>
          <w:trHeight w:val="460"/>
        </w:trPr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712C6F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rPr>
          <w:trHeight w:val="476"/>
        </w:trPr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rPr>
          <w:trHeight w:val="476"/>
        </w:trPr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  <w:r w:rsidRPr="00712C6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  <w:tr w:rsidR="00712C6F" w:rsidRPr="00712C6F"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</w:rPr>
            </w:pPr>
            <w:r w:rsidRPr="00712C6F">
              <w:rPr>
                <w:rFonts w:ascii="Arial" w:hAnsi="Arial" w:cs="Arial"/>
                <w:b/>
              </w:rPr>
              <w:t>This complaint was made:</w:t>
            </w:r>
          </w:p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</w:tcPr>
          <w:p w:rsidR="00712C6F" w:rsidRPr="00712C6F" w:rsidRDefault="00BE65AB" w:rsidP="0005540D">
            <w:pPr>
              <w:rPr>
                <w:rFonts w:ascii="Arial" w:hAnsi="Arial" w:cs="Arial"/>
                <w:b/>
                <w:color w:val="44546A" w:themeColor="text2"/>
              </w:rPr>
            </w:pPr>
            <w:r w:rsidRPr="00712C6F">
              <w:rPr>
                <w:rFonts w:ascii="Arial" w:hAnsi="Arial" w:cs="Arial"/>
              </w:rPr>
              <w:t>In</w:t>
            </w:r>
            <w:r w:rsidR="00712C6F" w:rsidRPr="00712C6F">
              <w:rPr>
                <w:rFonts w:ascii="Arial" w:hAnsi="Arial" w:cs="Arial"/>
              </w:rPr>
              <w:t xml:space="preserve"> person  </w:t>
            </w:r>
            <w:r w:rsidRPr="00712C6F">
              <w:rPr>
                <w:rFonts w:ascii="Arial" w:hAnsi="Arial" w:cs="Arial"/>
              </w:rPr>
              <w:t>/ in</w:t>
            </w:r>
            <w:r w:rsidR="00712C6F" w:rsidRPr="00712C6F">
              <w:rPr>
                <w:rFonts w:ascii="Arial" w:hAnsi="Arial" w:cs="Arial"/>
              </w:rPr>
              <w:t xml:space="preserve"> writing  </w:t>
            </w:r>
            <w:r w:rsidRPr="00712C6F">
              <w:rPr>
                <w:rFonts w:ascii="Arial" w:hAnsi="Arial" w:cs="Arial"/>
              </w:rPr>
              <w:t>/ by</w:t>
            </w:r>
            <w:r w:rsidR="00712C6F" w:rsidRPr="00712C6F">
              <w:rPr>
                <w:rFonts w:ascii="Arial" w:hAnsi="Arial" w:cs="Arial"/>
              </w:rPr>
              <w:t xml:space="preserve"> e-mail  </w:t>
            </w:r>
            <w:r w:rsidRPr="00712C6F">
              <w:rPr>
                <w:rFonts w:ascii="Arial" w:hAnsi="Arial" w:cs="Arial"/>
              </w:rPr>
              <w:t>/ by</w:t>
            </w:r>
            <w:r w:rsidR="00712C6F" w:rsidRPr="00712C6F">
              <w:rPr>
                <w:rFonts w:ascii="Arial" w:hAnsi="Arial" w:cs="Arial"/>
              </w:rPr>
              <w:t xml:space="preserve"> phone</w:t>
            </w:r>
          </w:p>
        </w:tc>
      </w:tr>
      <w:tr w:rsidR="00712C6F" w:rsidRPr="00712C6F">
        <w:tc>
          <w:tcPr>
            <w:tcW w:w="3794" w:type="dxa"/>
            <w:shd w:val="clear" w:color="auto" w:fill="BFBFBF" w:themeFill="background1" w:themeFillShade="BF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spacing w:val="-8"/>
                <w:w w:val="94"/>
              </w:rPr>
            </w:pPr>
            <w:r w:rsidRPr="00712C6F">
              <w:rPr>
                <w:rFonts w:ascii="Arial" w:hAnsi="Arial" w:cs="Arial"/>
                <w:b/>
                <w:spacing w:val="-8"/>
                <w:w w:val="94"/>
              </w:rPr>
              <w:t>Person Taking Complaint:</w:t>
            </w:r>
          </w:p>
          <w:p w:rsidR="00712C6F" w:rsidRPr="00712C6F" w:rsidRDefault="00712C6F" w:rsidP="0005540D">
            <w:pPr>
              <w:rPr>
                <w:rFonts w:ascii="Arial" w:hAnsi="Arial" w:cs="Arial"/>
                <w:b/>
              </w:rPr>
            </w:pPr>
          </w:p>
        </w:tc>
        <w:tc>
          <w:tcPr>
            <w:tcW w:w="6514" w:type="dxa"/>
          </w:tcPr>
          <w:p w:rsidR="00712C6F" w:rsidRPr="00712C6F" w:rsidRDefault="00712C6F" w:rsidP="0005540D">
            <w:pPr>
              <w:rPr>
                <w:rFonts w:ascii="Arial" w:hAnsi="Arial" w:cs="Arial"/>
                <w:b/>
                <w:color w:val="44546A" w:themeColor="text2"/>
              </w:rPr>
            </w:pPr>
          </w:p>
        </w:tc>
      </w:tr>
    </w:tbl>
    <w:tbl>
      <w:tblPr>
        <w:tblW w:w="10197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97"/>
      </w:tblGrid>
      <w:tr w:rsidR="00712C6F" w:rsidRPr="00712C6F">
        <w:trPr>
          <w:trHeight w:hRule="exact" w:val="556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spacing w:before="111" w:line="320" w:lineRule="exact"/>
              <w:ind w:left="110"/>
              <w:rPr>
                <w:rFonts w:ascii="Arial" w:hAnsi="Arial" w:cs="Arial"/>
                <w:b/>
                <w:color w:val="000000"/>
                <w:spacing w:val="-8"/>
                <w:w w:val="92"/>
              </w:rPr>
            </w:pPr>
            <w:r w:rsidRPr="00712C6F">
              <w:rPr>
                <w:rFonts w:ascii="Arial" w:hAnsi="Arial" w:cs="Arial"/>
                <w:b/>
                <w:color w:val="000000"/>
                <w:spacing w:val="-8"/>
                <w:w w:val="92"/>
              </w:rPr>
              <w:t>Complaint Details</w:t>
            </w: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spacing w:before="44" w:line="320" w:lineRule="exact"/>
              <w:ind w:left="110"/>
              <w:rPr>
                <w:rFonts w:ascii="Arial" w:hAnsi="Arial" w:cs="Arial"/>
                <w:color w:val="2C2721"/>
                <w:spacing w:val="-8"/>
                <w:w w:val="87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7"/>
              </w:rPr>
              <w:t>Details:</w:t>
            </w: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0554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7"/>
              </w:rPr>
            </w:pPr>
          </w:p>
        </w:tc>
      </w:tr>
    </w:tbl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Default="00712C6F" w:rsidP="00712C6F">
      <w:pPr>
        <w:rPr>
          <w:rFonts w:ascii="Arial" w:hAnsi="Arial" w:cs="Arial"/>
          <w:b/>
          <w:color w:val="003300"/>
        </w:rPr>
      </w:pPr>
    </w:p>
    <w:p w:rsidR="00712C6F" w:rsidRPr="00712C6F" w:rsidRDefault="00712C6F" w:rsidP="00712C6F">
      <w:pPr>
        <w:rPr>
          <w:rFonts w:ascii="Arial" w:hAnsi="Arial" w:cs="Arial"/>
          <w:b/>
          <w:color w:val="003300"/>
        </w:rPr>
      </w:pPr>
    </w:p>
    <w:tbl>
      <w:tblPr>
        <w:tblW w:w="10197" w:type="dxa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7"/>
        <w:gridCol w:w="300"/>
        <w:gridCol w:w="920"/>
        <w:gridCol w:w="320"/>
        <w:gridCol w:w="6040"/>
      </w:tblGrid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4" w:line="320" w:lineRule="exact"/>
              <w:ind w:left="110"/>
              <w:rPr>
                <w:rFonts w:ascii="Arial" w:hAnsi="Arial" w:cs="Arial"/>
                <w:b/>
                <w:color w:val="2C2721"/>
                <w:spacing w:val="-8"/>
                <w:w w:val="95"/>
                <w:lang w:val="en-AU" w:eastAsia="en-AU"/>
              </w:rPr>
            </w:pPr>
            <w:r w:rsidRPr="00712C6F">
              <w:rPr>
                <w:rFonts w:ascii="Arial" w:hAnsi="Arial" w:cs="Arial"/>
                <w:b/>
                <w:color w:val="2C2721"/>
                <w:spacing w:val="-8"/>
                <w:w w:val="95"/>
                <w:lang w:val="en-AU" w:eastAsia="en-AU"/>
              </w:rPr>
              <w:t>Is the complaint made against an individual?</w:t>
            </w:r>
            <w:r>
              <w:rPr>
                <w:rFonts w:ascii="Arial" w:hAnsi="Arial" w:cs="Arial"/>
                <w:b/>
                <w:color w:val="2C2721"/>
                <w:spacing w:val="-8"/>
                <w:w w:val="95"/>
                <w:lang w:val="en-AU" w:eastAsia="en-AU"/>
              </w:rPr>
              <w:t xml:space="preserve">  Y     N   </w:t>
            </w:r>
          </w:p>
        </w:tc>
      </w:tr>
      <w:tr w:rsidR="00712C6F" w:rsidRPr="00712C6F">
        <w:trPr>
          <w:trHeight w:hRule="exact" w:val="882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3" w:line="320" w:lineRule="exact"/>
              <w:ind w:left="110"/>
              <w:rPr>
                <w:rFonts w:ascii="Arial" w:hAnsi="Arial" w:cs="Arial"/>
                <w:color w:val="2C2721"/>
                <w:spacing w:val="-8"/>
                <w:w w:val="95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5"/>
                <w:lang w:val="en-AU" w:eastAsia="en-AU"/>
              </w:rPr>
              <w:t>Type of Complaint:</w:t>
            </w:r>
          </w:p>
          <w:p w:rsidR="00712C6F" w:rsidRDefault="00712C6F" w:rsidP="00712C6F">
            <w:pPr>
              <w:widowControl w:val="0"/>
              <w:tabs>
                <w:tab w:val="left" w:pos="3121"/>
                <w:tab w:val="left" w:pos="5670"/>
                <w:tab w:val="left" w:pos="8224"/>
              </w:tabs>
              <w:autoSpaceDE w:val="0"/>
              <w:autoSpaceDN w:val="0"/>
              <w:adjustRightInd w:val="0"/>
              <w:spacing w:before="151" w:line="320" w:lineRule="exact"/>
              <w:ind w:left="568"/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2"/>
                <w:lang w:val="en-AU" w:eastAsia="en-AU"/>
              </w:rPr>
              <w:t>Minor</w:t>
            </w:r>
            <w:r w:rsidRPr="00712C6F">
              <w:rPr>
                <w:rFonts w:ascii="Arial" w:hAnsi="Arial" w:cs="Arial"/>
                <w:color w:val="2C2721"/>
                <w:spacing w:val="-2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>Significant</w:t>
            </w:r>
            <w:r w:rsidRPr="00712C6F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lang w:val="en-AU" w:eastAsia="en-AU"/>
              </w:rPr>
              <w:t>Major</w:t>
            </w:r>
            <w:r w:rsidRPr="00712C6F">
              <w:rPr>
                <w:rFonts w:ascii="Arial" w:hAnsi="Arial" w:cs="Arial"/>
                <w:color w:val="2C2721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  <w:t>Systemic</w:t>
            </w:r>
          </w:p>
          <w:p w:rsidR="00712C6F" w:rsidRDefault="00712C6F" w:rsidP="00712C6F">
            <w:pPr>
              <w:widowControl w:val="0"/>
              <w:tabs>
                <w:tab w:val="left" w:pos="3121"/>
                <w:tab w:val="left" w:pos="5670"/>
                <w:tab w:val="left" w:pos="8224"/>
              </w:tabs>
              <w:autoSpaceDE w:val="0"/>
              <w:autoSpaceDN w:val="0"/>
              <w:adjustRightInd w:val="0"/>
              <w:spacing w:before="151" w:line="320" w:lineRule="exact"/>
              <w:ind w:left="568"/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</w:pPr>
          </w:p>
          <w:p w:rsidR="00712C6F" w:rsidRDefault="00712C6F" w:rsidP="00712C6F">
            <w:pPr>
              <w:widowControl w:val="0"/>
              <w:tabs>
                <w:tab w:val="left" w:pos="3121"/>
                <w:tab w:val="left" w:pos="5670"/>
                <w:tab w:val="left" w:pos="8224"/>
              </w:tabs>
              <w:autoSpaceDE w:val="0"/>
              <w:autoSpaceDN w:val="0"/>
              <w:adjustRightInd w:val="0"/>
              <w:spacing w:before="151" w:line="320" w:lineRule="exact"/>
              <w:ind w:left="568"/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</w:pPr>
          </w:p>
          <w:p w:rsidR="00712C6F" w:rsidRPr="00712C6F" w:rsidRDefault="00712C6F" w:rsidP="00712C6F">
            <w:pPr>
              <w:widowControl w:val="0"/>
              <w:tabs>
                <w:tab w:val="left" w:pos="3121"/>
                <w:tab w:val="left" w:pos="5670"/>
                <w:tab w:val="left" w:pos="8224"/>
              </w:tabs>
              <w:autoSpaceDE w:val="0"/>
              <w:autoSpaceDN w:val="0"/>
              <w:adjustRightInd w:val="0"/>
              <w:spacing w:before="151" w:line="320" w:lineRule="exact"/>
              <w:ind w:left="568"/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</w:pPr>
          </w:p>
        </w:tc>
      </w:tr>
      <w:tr w:rsidR="00712C6F" w:rsidRPr="00712C6F">
        <w:trPr>
          <w:trHeight w:hRule="exact" w:val="101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Arial" w:hAnsi="Arial" w:cs="Arial"/>
                <w:color w:val="2C2721"/>
                <w:spacing w:val="-5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5"/>
                <w:lang w:val="en-AU" w:eastAsia="en-AU"/>
              </w:rPr>
              <w:t>If appropriate, has the complainant been advised of their right to</w:t>
            </w:r>
          </w:p>
          <w:p w:rsidR="00712C6F" w:rsidRPr="00712C6F" w:rsidRDefault="00712C6F" w:rsidP="00712C6F">
            <w:pPr>
              <w:widowControl w:val="0"/>
              <w:tabs>
                <w:tab w:val="left" w:pos="9684"/>
              </w:tabs>
              <w:autoSpaceDE w:val="0"/>
              <w:autoSpaceDN w:val="0"/>
              <w:adjustRightInd w:val="0"/>
              <w:ind w:left="8454"/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>Yes</w:t>
            </w: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  <w:t>No</w:t>
            </w:r>
          </w:p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</w:pPr>
            <w:r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 xml:space="preserve">  </w:t>
            </w:r>
            <w:r w:rsidRPr="00712C6F"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>an independent advocate?</w:t>
            </w:r>
          </w:p>
        </w:tc>
      </w:tr>
      <w:tr w:rsidR="00712C6F" w:rsidRPr="00712C6F">
        <w:trPr>
          <w:trHeight w:hRule="exact" w:val="87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308" w:lineRule="exact"/>
              <w:ind w:left="110"/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>Does the complaint involve cultural</w:t>
            </w:r>
            <w:r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 xml:space="preserve"> sensitivities? </w:t>
            </w:r>
          </w:p>
          <w:p w:rsidR="00712C6F" w:rsidRPr="00712C6F" w:rsidRDefault="00712C6F" w:rsidP="00712C6F">
            <w:pPr>
              <w:widowControl w:val="0"/>
              <w:tabs>
                <w:tab w:val="left" w:pos="9684"/>
              </w:tabs>
              <w:autoSpaceDE w:val="0"/>
              <w:autoSpaceDN w:val="0"/>
              <w:adjustRightInd w:val="0"/>
              <w:spacing w:line="250" w:lineRule="exact"/>
              <w:ind w:left="8454"/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>Yes</w:t>
            </w: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  <w:t>No</w:t>
            </w:r>
          </w:p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10"/>
              <w:rPr>
                <w:rFonts w:ascii="Arial" w:hAnsi="Arial" w:cs="Arial"/>
                <w:color w:val="2C2721"/>
                <w:spacing w:val="-8"/>
                <w:w w:val="92"/>
                <w:lang w:val="en-AU" w:eastAsia="en-AU"/>
              </w:rPr>
            </w:pPr>
          </w:p>
        </w:tc>
      </w:tr>
      <w:tr w:rsidR="00712C6F" w:rsidRPr="00712C6F">
        <w:trPr>
          <w:trHeight w:hRule="exact" w:val="1264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10"/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 xml:space="preserve">Has the complainant been advised of </w:t>
            </w:r>
            <w:r w:rsidR="00AD2291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>Disability Getaways</w:t>
            </w:r>
            <w:r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 xml:space="preserve"> </w:t>
            </w:r>
            <w:r w:rsidRPr="00712C6F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>complaint</w:t>
            </w:r>
            <w:r w:rsidRPr="00712C6F">
              <w:rPr>
                <w:rFonts w:ascii="Arial" w:hAnsi="Arial" w:cs="Arial"/>
                <w:color w:val="2C2721"/>
                <w:spacing w:val="-8"/>
                <w:w w:val="93"/>
                <w:lang w:val="en-AU" w:eastAsia="en-AU"/>
              </w:rPr>
              <w:t xml:space="preserve"> process?</w:t>
            </w:r>
          </w:p>
          <w:p w:rsidR="00712C6F" w:rsidRPr="00712C6F" w:rsidRDefault="00712C6F" w:rsidP="00712C6F">
            <w:pPr>
              <w:widowControl w:val="0"/>
              <w:tabs>
                <w:tab w:val="left" w:pos="9684"/>
              </w:tabs>
              <w:autoSpaceDE w:val="0"/>
              <w:autoSpaceDN w:val="0"/>
              <w:adjustRightInd w:val="0"/>
              <w:spacing w:line="250" w:lineRule="exact"/>
              <w:ind w:left="8454"/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>Yes</w:t>
            </w: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  <w:t>No</w:t>
            </w:r>
          </w:p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10"/>
              <w:rPr>
                <w:rFonts w:ascii="Arial" w:hAnsi="Arial" w:cs="Arial"/>
                <w:color w:val="2C2721"/>
                <w:spacing w:val="-8"/>
                <w:w w:val="93"/>
                <w:lang w:val="en-AU" w:eastAsia="en-AU"/>
              </w:rPr>
            </w:pPr>
          </w:p>
        </w:tc>
      </w:tr>
      <w:tr w:rsidR="00712C6F" w:rsidRPr="00712C6F">
        <w:trPr>
          <w:trHeight w:hRule="exact" w:val="112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10"/>
              <w:rPr>
                <w:rFonts w:ascii="Arial" w:hAnsi="Arial" w:cs="Arial"/>
                <w:color w:val="2C2721"/>
                <w:spacing w:val="-8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lang w:val="en-AU" w:eastAsia="en-AU"/>
              </w:rPr>
              <w:t>Has the complainant been advised of the timeframe and method?</w:t>
            </w:r>
          </w:p>
          <w:p w:rsidR="00712C6F" w:rsidRPr="00712C6F" w:rsidRDefault="00712C6F" w:rsidP="00712C6F">
            <w:pPr>
              <w:widowControl w:val="0"/>
              <w:tabs>
                <w:tab w:val="left" w:pos="8454"/>
                <w:tab w:val="left" w:pos="9684"/>
              </w:tabs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>of response to their co</w:t>
            </w:r>
            <w:r w:rsidR="00AD2291"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 xml:space="preserve">mplaint by </w:t>
            </w:r>
            <w:r w:rsidR="00AD2291">
              <w:rPr>
                <w:rFonts w:ascii="Arial" w:hAnsi="Arial" w:cs="Arial"/>
                <w:color w:val="2C2721"/>
                <w:spacing w:val="-8"/>
                <w:w w:val="94"/>
                <w:lang w:val="en-AU" w:eastAsia="en-AU"/>
              </w:rPr>
              <w:t>Disability Getaways</w:t>
            </w:r>
            <w:r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>?</w:t>
            </w:r>
            <w:r w:rsidRPr="00712C6F">
              <w:rPr>
                <w:rFonts w:ascii="Arial" w:hAnsi="Arial" w:cs="Arial"/>
                <w:color w:val="2C2721"/>
                <w:spacing w:val="-8"/>
                <w:w w:val="96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>Yes</w:t>
            </w: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ab/>
            </w:r>
            <w:r w:rsidRPr="00712C6F"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  <w:t>No</w:t>
            </w:r>
          </w:p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2C2721"/>
                <w:spacing w:val="-8"/>
                <w:w w:val="91"/>
                <w:lang w:val="en-AU" w:eastAsia="en-AU"/>
              </w:rPr>
            </w:pPr>
          </w:p>
        </w:tc>
      </w:tr>
      <w:tr w:rsidR="00712C6F" w:rsidRPr="00712C6F">
        <w:trPr>
          <w:trHeight w:hRule="exact" w:val="508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87" w:line="320" w:lineRule="exact"/>
              <w:ind w:left="110"/>
              <w:rPr>
                <w:rFonts w:ascii="Arial" w:hAnsi="Arial" w:cs="Arial"/>
                <w:b/>
                <w:color w:val="000000"/>
                <w:spacing w:val="-8"/>
                <w:w w:val="91"/>
                <w:lang w:val="en-AU" w:eastAsia="en-AU"/>
              </w:rPr>
            </w:pPr>
            <w:r w:rsidRPr="00712C6F">
              <w:rPr>
                <w:rFonts w:ascii="Arial" w:hAnsi="Arial" w:cs="Arial"/>
                <w:b/>
                <w:color w:val="000000"/>
                <w:spacing w:val="-8"/>
                <w:w w:val="91"/>
                <w:lang w:val="en-AU" w:eastAsia="en-AU"/>
              </w:rPr>
              <w:t>Outcomes</w:t>
            </w: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9" w:line="320" w:lineRule="exact"/>
              <w:ind w:left="11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6"/>
                <w:lang w:val="en-AU" w:eastAsia="en-AU"/>
              </w:rPr>
              <w:t>Action to be taken:</w:t>
            </w: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9" w:line="320" w:lineRule="exact"/>
              <w:ind w:left="110"/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  <w:t>Outcome:</w:t>
            </w: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0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9" w:line="320" w:lineRule="exact"/>
              <w:ind w:left="110"/>
              <w:rPr>
                <w:rFonts w:ascii="Arial" w:hAnsi="Arial" w:cs="Arial"/>
                <w:b/>
                <w:color w:val="2C2721"/>
                <w:spacing w:val="-8"/>
                <w:lang w:val="en-AU" w:eastAsia="en-AU"/>
              </w:rPr>
            </w:pPr>
            <w:r w:rsidRPr="00712C6F">
              <w:rPr>
                <w:rFonts w:ascii="Arial" w:hAnsi="Arial" w:cs="Arial"/>
                <w:b/>
                <w:color w:val="2C2721"/>
                <w:spacing w:val="-8"/>
                <w:lang w:val="en-AU" w:eastAsia="en-AU"/>
              </w:rPr>
              <w:t>Date complainant notified of outcome:</w:t>
            </w:r>
          </w:p>
        </w:tc>
      </w:tr>
      <w:tr w:rsidR="00712C6F" w:rsidRPr="00712C6F">
        <w:trPr>
          <w:trHeight w:hRule="exact" w:val="137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10"/>
              <w:rPr>
                <w:rFonts w:ascii="Arial" w:hAnsi="Arial" w:cs="Arial"/>
                <w:color w:val="2C2721"/>
                <w:spacing w:val="-8"/>
                <w:lang w:val="en-AU" w:eastAsia="en-AU"/>
              </w:rPr>
            </w:pPr>
          </w:p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138" w:line="320" w:lineRule="exact"/>
              <w:ind w:left="110"/>
              <w:rPr>
                <w:rFonts w:ascii="Arial" w:hAnsi="Arial" w:cs="Arial"/>
                <w:color w:val="2C2721"/>
                <w:spacing w:val="-8"/>
                <w:w w:val="93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3"/>
                <w:lang w:val="en-AU" w:eastAsia="en-AU"/>
              </w:rPr>
              <w:t>Complainants Response</w:t>
            </w:r>
          </w:p>
        </w:tc>
      </w:tr>
      <w:tr w:rsidR="00712C6F" w:rsidRPr="00712C6F">
        <w:trPr>
          <w:trHeight w:hRule="exact" w:val="435"/>
        </w:trPr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4" w:line="320" w:lineRule="exact"/>
              <w:ind w:left="110"/>
              <w:rPr>
                <w:rFonts w:ascii="Arial" w:hAnsi="Arial" w:cs="Arial"/>
                <w:color w:val="2C2721"/>
                <w:spacing w:val="-8"/>
                <w:w w:val="92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92"/>
                <w:lang w:val="en-AU" w:eastAsia="en-AU"/>
              </w:rPr>
              <w:t>Complain Resolved: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92"/>
                <w:lang w:val="en-AU" w:eastAsia="en-AU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68" w:line="320" w:lineRule="exact"/>
              <w:ind w:left="132"/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  <w:t>Yes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8"/>
                <w:w w:val="84"/>
                <w:lang w:val="en-AU" w:eastAsia="en-AU"/>
              </w:rPr>
            </w:pPr>
          </w:p>
        </w:tc>
        <w:tc>
          <w:tcPr>
            <w:tcW w:w="6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68" w:line="320" w:lineRule="exact"/>
              <w:ind w:left="122"/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8"/>
                <w:w w:val="87"/>
                <w:lang w:val="en-AU" w:eastAsia="en-AU"/>
              </w:rPr>
              <w:t>No</w:t>
            </w: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spacing w:before="44" w:line="320" w:lineRule="exact"/>
              <w:ind w:left="11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  <w:r w:rsidRPr="00712C6F">
              <w:rPr>
                <w:rFonts w:ascii="Arial" w:hAnsi="Arial" w:cs="Arial"/>
                <w:color w:val="2C2721"/>
                <w:spacing w:val="-6"/>
                <w:lang w:val="en-AU" w:eastAsia="en-AU"/>
              </w:rPr>
              <w:t>Further Actions:</w:t>
            </w: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5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  <w:tr w:rsidR="00712C6F" w:rsidRPr="00712C6F">
        <w:trPr>
          <w:trHeight w:hRule="exact" w:val="436"/>
        </w:trPr>
        <w:tc>
          <w:tcPr>
            <w:tcW w:w="101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2C6F" w:rsidRPr="00712C6F" w:rsidRDefault="00712C6F" w:rsidP="00712C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C2721"/>
                <w:spacing w:val="-6"/>
                <w:lang w:val="en-AU" w:eastAsia="en-AU"/>
              </w:rPr>
            </w:pPr>
          </w:p>
        </w:tc>
      </w:tr>
    </w:tbl>
    <w:p w:rsidR="00E97DAA" w:rsidRPr="00712C6F" w:rsidRDefault="00E97DAA">
      <w:pPr>
        <w:rPr>
          <w:rFonts w:ascii="Arial" w:hAnsi="Arial" w:cs="Arial"/>
        </w:rPr>
      </w:pPr>
    </w:p>
    <w:p w:rsidR="00712C6F" w:rsidRPr="00712C6F" w:rsidRDefault="00712C6F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</w:p>
    <w:p w:rsidR="00BE65AB" w:rsidRDefault="00BE6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2C20">
        <w:rPr>
          <w:rFonts w:ascii="Arial" w:hAnsi="Arial" w:cs="Arial"/>
        </w:rPr>
        <w:t xml:space="preserve">         </w:t>
      </w:r>
      <w:r w:rsidR="004F2C20">
        <w:rPr>
          <w:rFonts w:ascii="Arial" w:hAnsi="Arial" w:cs="Arial"/>
        </w:rPr>
        <w:tab/>
      </w:r>
      <w:r w:rsidR="004F2C20">
        <w:rPr>
          <w:rFonts w:ascii="Arial" w:hAnsi="Arial" w:cs="Arial"/>
        </w:rPr>
        <w:tab/>
      </w:r>
      <w:r w:rsidR="004F2C20">
        <w:rPr>
          <w:rFonts w:ascii="Arial" w:hAnsi="Arial" w:cs="Arial"/>
        </w:rPr>
        <w:tab/>
      </w:r>
      <w:r w:rsidR="004F2C20">
        <w:rPr>
          <w:rFonts w:ascii="Arial" w:hAnsi="Arial" w:cs="Arial"/>
        </w:rPr>
        <w:tab/>
      </w:r>
      <w:r w:rsidR="00500EB1">
        <w:rPr>
          <w:rFonts w:ascii="Arial" w:hAnsi="Arial" w:cs="Arial"/>
        </w:rPr>
        <w:t xml:space="preserve">      </w:t>
      </w:r>
      <w:r w:rsidR="004F2C20">
        <w:rPr>
          <w:rFonts w:ascii="Arial" w:hAnsi="Arial" w:cs="Arial"/>
        </w:rPr>
        <w:t xml:space="preserve">Manager                       </w:t>
      </w:r>
      <w:r w:rsidR="00500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01 April 2018</w:t>
      </w:r>
      <w:r>
        <w:rPr>
          <w:rFonts w:ascii="Arial" w:hAnsi="Arial" w:cs="Arial"/>
        </w:rPr>
        <w:tab/>
      </w:r>
    </w:p>
    <w:p w:rsidR="00BE65AB" w:rsidRDefault="00BE65AB">
      <w:pPr>
        <w:rPr>
          <w:rFonts w:ascii="Arial" w:hAnsi="Arial" w:cs="Arial"/>
        </w:rPr>
      </w:pPr>
    </w:p>
    <w:p w:rsidR="00712C6F" w:rsidRPr="00712C6F" w:rsidRDefault="00BE6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                                                 Position                                         Date </w:t>
      </w:r>
    </w:p>
    <w:sectPr w:rsidR="00712C6F" w:rsidRPr="00712C6F" w:rsidSect="0019576E">
      <w:headerReference w:type="default" r:id="rId6"/>
      <w:pgSz w:w="12240" w:h="15840"/>
      <w:pgMar w:top="245" w:right="1008" w:bottom="0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65" w:rsidRDefault="00681165" w:rsidP="00511DE6">
      <w:r>
        <w:separator/>
      </w:r>
    </w:p>
  </w:endnote>
  <w:endnote w:type="continuationSeparator" w:id="0">
    <w:p w:rsidR="00681165" w:rsidRDefault="00681165" w:rsidP="0051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65" w:rsidRDefault="00681165" w:rsidP="00511DE6">
      <w:r>
        <w:separator/>
      </w:r>
    </w:p>
  </w:footnote>
  <w:footnote w:type="continuationSeparator" w:id="0">
    <w:p w:rsidR="00681165" w:rsidRDefault="00681165" w:rsidP="00511DE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AB" w:rsidRDefault="00BE65AB">
    <w:pPr>
      <w:pStyle w:val="Header"/>
    </w:pPr>
    <w:r w:rsidRPr="00BE65AB">
      <w:rPr>
        <w:noProof/>
      </w:rPr>
      <w:drawing>
        <wp:inline distT="0" distB="0" distL="0" distR="0">
          <wp:extent cx="1226820" cy="824045"/>
          <wp:effectExtent l="2540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132" cy="8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73CD"/>
    <w:rsid w:val="002907F6"/>
    <w:rsid w:val="004F2C20"/>
    <w:rsid w:val="004F2E77"/>
    <w:rsid w:val="00500EB1"/>
    <w:rsid w:val="00511DE6"/>
    <w:rsid w:val="00681165"/>
    <w:rsid w:val="006A4D65"/>
    <w:rsid w:val="00712C6F"/>
    <w:rsid w:val="00862954"/>
    <w:rsid w:val="008A2BAF"/>
    <w:rsid w:val="008D73CD"/>
    <w:rsid w:val="00916779"/>
    <w:rsid w:val="00AC125C"/>
    <w:rsid w:val="00AD2291"/>
    <w:rsid w:val="00BE0DAA"/>
    <w:rsid w:val="00BE65AB"/>
    <w:rsid w:val="00BE700D"/>
    <w:rsid w:val="00C815EC"/>
    <w:rsid w:val="00D245D9"/>
    <w:rsid w:val="00E97DAA"/>
  </w:rsids>
  <m:mathPr>
    <m:mathFont m:val="CG Omeg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6F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1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E6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E6"/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Escapades Group</dc:creator>
  <cp:keywords/>
  <dc:description/>
  <cp:lastModifiedBy>David Farley</cp:lastModifiedBy>
  <cp:revision>2</cp:revision>
  <dcterms:created xsi:type="dcterms:W3CDTF">2018-07-16T12:12:00Z</dcterms:created>
  <dcterms:modified xsi:type="dcterms:W3CDTF">2018-07-16T12:12:00Z</dcterms:modified>
</cp:coreProperties>
</file>